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Краевое государственное бюджетное </w:t>
      </w:r>
    </w:p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профессиональное образовательное учреждение </w:t>
      </w:r>
    </w:p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«Балахтинский аграрный техникум»</w:t>
      </w:r>
    </w:p>
    <w:p w:rsidR="0090257C" w:rsidRPr="0090257C" w:rsidRDefault="0090257C" w:rsidP="0090257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/>
      </w:tblPr>
      <w:tblGrid>
        <w:gridCol w:w="3261"/>
        <w:gridCol w:w="3827"/>
        <w:gridCol w:w="3968"/>
      </w:tblGrid>
      <w:tr w:rsidR="0090257C" w:rsidRPr="0090257C" w:rsidTr="0090257C">
        <w:tc>
          <w:tcPr>
            <w:tcW w:w="3261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Рассмотрено 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МК преподавателей  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______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«___» ________20__г. </w:t>
            </w:r>
          </w:p>
          <w:p w:rsidR="0090257C" w:rsidRPr="0090257C" w:rsidRDefault="002C79F2" w:rsidP="0090257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Матвиенко А.С.______</w:t>
            </w:r>
            <w:r w:rsidR="0090257C"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</w:t>
            </w:r>
          </w:p>
        </w:tc>
        <w:tc>
          <w:tcPr>
            <w:tcW w:w="3827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:rsidR="0090257C" w:rsidRPr="0090257C" w:rsidRDefault="002C79F2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зам. директора по ООД</w:t>
            </w:r>
          </w:p>
          <w:p w:rsidR="0090257C" w:rsidRPr="0090257C" w:rsidRDefault="002C79F2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Варочкин М.А._______                                                                 </w:t>
            </w:r>
            <w:r w:rsidR="0090257C"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директор КГБ ПОУ «Балахтинский аграрный техникум»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Анисимов В.П.___________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приказ № ________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________20__г.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ДИСЦИПЛИНЫ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14</w:t>
      </w:r>
      <w:r w:rsidR="00320CBC"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 xml:space="preserve"> 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ОЛОГИЯ»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профессии:</w:t>
      </w:r>
    </w:p>
    <w:p w:rsidR="00FC1194" w:rsidRPr="0090257C" w:rsidRDefault="00FC1194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C1194" w:rsidRPr="00FC1194" w:rsidRDefault="00FC1194" w:rsidP="00FC119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94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35.01.15 «Электромонтёр по ремонту и обслуживанию электрооборудования в сельскохозяйственном  производстве»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FF6A62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Группа </w:t>
      </w:r>
      <w:r w:rsidR="00FC1194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16</w:t>
      </w:r>
      <w:r w:rsidR="00D8681F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7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Составитель: Варочкин М.А.                                                                                          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257C">
        <w:rPr>
          <w:rFonts w:ascii="Times New Roman" w:eastAsia="Times New Roman" w:hAnsi="Times New Roman" w:cs="Times New Roman"/>
          <w:sz w:val="24"/>
          <w:szCs w:val="24"/>
          <w:lang w:eastAsia="ar-SA"/>
        </w:rPr>
        <w:t>Балахта 201</w:t>
      </w:r>
      <w:r w:rsidR="00D8681F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896" w:type="dxa"/>
        <w:tblInd w:w="-743" w:type="dxa"/>
        <w:tblLook w:val="04A0"/>
      </w:tblPr>
      <w:tblGrid>
        <w:gridCol w:w="9896"/>
      </w:tblGrid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Пояснительная записка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Тематический план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Содержание дисциплины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Введение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Экология как научная дисциплина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Среда обитания человека и экологическая безопасность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Раздел 3. Концепция устойчивого развития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природы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Примерные </w:t>
            </w:r>
            <w:r w:rsidR="000346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вопросы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для проведения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дифференцированного зачёта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Виды внеаудиторной самостоятельной работы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Требования к результатам обучения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Рекомендуемая литература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90257C" w:rsidRPr="0090257C" w:rsidSect="0090257C">
          <w:headerReference w:type="even" r:id="rId7"/>
          <w:footerReference w:type="even" r:id="rId8"/>
          <w:footerReference w:type="default" r:id="rId9"/>
          <w:pgSz w:w="11906" w:h="16838"/>
          <w:pgMar w:top="1418" w:right="1134" w:bottom="1134" w:left="1701" w:header="720" w:footer="720" w:gutter="0"/>
          <w:cols w:space="708"/>
          <w:titlePg/>
          <w:docGrid w:linePitch="360"/>
        </w:sect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ПОЯСНИТЕЛЬНАЯ ЗАПИСКА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 рабочей программе по дисциплине 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14«Эк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ология»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 учебной дисциплины «Эк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ология»  составлена на основе примерной программы для профессий СПОМинистерства образования и науки Федерального института развития образования (протокол № 3 от 21 июля 2015 г.) и учебного плана КГБ ПОУ «Балахтинский аграрный техникум», утвержденного 31.08.201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на методической комиссии преподавателей протокол № 1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31.08.201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общеобразовательной учебной дисциплины «Экология» предназначена для изучения основных вопросов экологии в профессиональных образовательных ор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ванных рабочих, служащих, специалистов среднего звена.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«Экология»,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«Экология» направлено на достижение следующих </w:t>
      </w:r>
      <w:r w:rsidRPr="00902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целей: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естественно-научной и социальной дисци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плины, ее роли в формировании картины мира; о методах научного познания;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логически мыслить, обосновывать место и роль эколо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кусственными экосистемами с целью их описания и выявления естественных и антропогенных изменений;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интересов, интеллектуальных и творческих способ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ностей обучающихся в процессе изучения экологии; путей развития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природоох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ранной деятельности; в ходе работы с различными источниками информации;воспитание убежденности в необходимости рационального природопользования, бережного отношения к природным ресурсам и окружающей среде, собствен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здоровью; уважения к мнению оппонента при обсуждении экологических проблем;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приобретенных знаний и умений по экологии в повседневной жизни для оценки последствий своей деятельности (и деятельности других лю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дей) по отношению к окружающей среде, здоровью других людей и собственному здоровью; соблюдению правил поведения в природе.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отражены важнейшие задачи, стоящие перед экологией, решение которых направлено на рациональное природопользование, на охрану окружающей среды и создание здоровьесберегающей среды обитания человека.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«Экология»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виды самостоятельных работ, учитывая специфи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программ подготовки квалифицированных рабочих, служащих и специалистов среднего звена, осваиваемой профессии или специальности.</w:t>
      </w:r>
    </w:p>
    <w:p w:rsid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в пределах освоения ОПОП СПО на базе основного общего образования — про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граммы подготовки квалифицированных рабочих, служащих, программы подготовки специалистов среднего звена (ППКРС, ППССЗ).</w:t>
      </w: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Содержание рабочей программы рассчитано на </w:t>
      </w:r>
      <w:r w:rsidR="00FC119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36</w:t>
      </w: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час</w:t>
      </w:r>
      <w:r w:rsidR="00320C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ов</w:t>
      </w: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Изучение дисциплины завершается </w:t>
      </w:r>
      <w:r w:rsidR="00FF6A6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промежуточной аттестацией в форме дифференцированного зачёта</w:t>
      </w: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90257C" w:rsidRPr="0090257C" w:rsidRDefault="0090257C" w:rsidP="000346C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ectPr w:rsidR="0090257C" w:rsidRPr="0090257C" w:rsidSect="0090257C">
          <w:headerReference w:type="default" r:id="rId10"/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90257C" w:rsidRPr="0090257C" w:rsidRDefault="0090257C" w:rsidP="0090257C">
      <w:pPr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2.ТЕМАТИЧЕСКИЙ ПЛАН</w:t>
      </w:r>
    </w:p>
    <w:p w:rsidR="0090257C" w:rsidRPr="0090257C" w:rsidRDefault="0090257C" w:rsidP="0090257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2"/>
        <w:gridCol w:w="1985"/>
        <w:gridCol w:w="142"/>
        <w:gridCol w:w="1842"/>
        <w:gridCol w:w="142"/>
        <w:gridCol w:w="992"/>
        <w:gridCol w:w="709"/>
        <w:gridCol w:w="709"/>
      </w:tblGrid>
      <w:tr w:rsidR="0090257C" w:rsidRPr="00FF6A62" w:rsidTr="00FF6A62">
        <w:tc>
          <w:tcPr>
            <w:tcW w:w="9072" w:type="dxa"/>
            <w:vMerge w:val="restart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Наименование разделов и тем </w:t>
            </w:r>
          </w:p>
        </w:tc>
        <w:tc>
          <w:tcPr>
            <w:tcW w:w="1985" w:type="dxa"/>
            <w:vMerge w:val="restart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Макс.нагрузка</w:t>
            </w:r>
          </w:p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обучающегося, час</w:t>
            </w:r>
          </w:p>
        </w:tc>
        <w:tc>
          <w:tcPr>
            <w:tcW w:w="2126" w:type="dxa"/>
            <w:gridSpan w:val="3"/>
            <w:vMerge w:val="restart"/>
          </w:tcPr>
          <w:p w:rsidR="0090257C" w:rsidRPr="00FF6A62" w:rsidRDefault="00FF6A62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Внеаудиторная самостоятельная</w:t>
            </w:r>
            <w:r w:rsidR="0090257C"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работа обучающегося, час</w:t>
            </w:r>
          </w:p>
        </w:tc>
        <w:tc>
          <w:tcPr>
            <w:tcW w:w="2410" w:type="dxa"/>
            <w:gridSpan w:val="3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Количество аудиторных часов </w:t>
            </w:r>
          </w:p>
        </w:tc>
      </w:tr>
      <w:tr w:rsidR="0090257C" w:rsidRPr="00FF6A62" w:rsidTr="00FF6A62">
        <w:tc>
          <w:tcPr>
            <w:tcW w:w="9072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gridSpan w:val="3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 w:val="restart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418" w:type="dxa"/>
            <w:gridSpan w:val="2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 т.ч.</w:t>
            </w:r>
          </w:p>
        </w:tc>
      </w:tr>
      <w:tr w:rsidR="0090257C" w:rsidRPr="00FF6A62" w:rsidTr="00FF6A62">
        <w:tc>
          <w:tcPr>
            <w:tcW w:w="9072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gridSpan w:val="3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Л/р</w:t>
            </w:r>
          </w:p>
        </w:tc>
        <w:tc>
          <w:tcPr>
            <w:tcW w:w="709" w:type="dxa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П/з</w:t>
            </w:r>
          </w:p>
        </w:tc>
      </w:tr>
      <w:tr w:rsidR="0090257C" w:rsidRPr="0090257C" w:rsidTr="0090257C">
        <w:tc>
          <w:tcPr>
            <w:tcW w:w="15593" w:type="dxa"/>
            <w:gridSpan w:val="8"/>
          </w:tcPr>
          <w:p w:rsidR="0090257C" w:rsidRPr="0090257C" w:rsidRDefault="00FC1194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 – и</w:t>
            </w:r>
            <w:r w:rsidR="0090257C"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й курс</w:t>
            </w:r>
          </w:p>
        </w:tc>
      </w:tr>
      <w:tr w:rsidR="0090257C" w:rsidRPr="0090257C" w:rsidTr="0090257C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Введение</w:t>
            </w:r>
          </w:p>
        </w:tc>
        <w:tc>
          <w:tcPr>
            <w:tcW w:w="2127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90257C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1. Экология как научная дисциплина</w:t>
            </w:r>
          </w:p>
        </w:tc>
        <w:tc>
          <w:tcPr>
            <w:tcW w:w="2127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842" w:type="dxa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4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1.1 Общая экология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1.2 Социальная экология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1.3 Прикладная экология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90257C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Раздел 2. </w:t>
            </w:r>
            <w:r w:rsidR="00CF0F55"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Среда обитания человека и экологическая безопасность</w:t>
            </w:r>
          </w:p>
        </w:tc>
        <w:tc>
          <w:tcPr>
            <w:tcW w:w="2127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842" w:type="dxa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34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2.1 Среда обитания человека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2.2 Городская среда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B01F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2.3 Сельская среда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3. Концепция устойчивого развития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rPr>
          <w:trHeight w:val="276"/>
        </w:trPr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3.1 Возникновение концепции устойчивого развития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3.2 «Устойчивость и развитие»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tabs>
                <w:tab w:val="left" w:pos="230"/>
                <w:tab w:val="center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Раздел 4. </w:t>
            </w: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Охрана природы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4.1 Природоохранная деятельность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4.2 Природные ресурсы и их охрана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AF3BE1" w:rsidRPr="0090257C" w:rsidTr="0090257C">
        <w:trPr>
          <w:trHeight w:val="305"/>
        </w:trPr>
        <w:tc>
          <w:tcPr>
            <w:tcW w:w="15593" w:type="dxa"/>
            <w:gridSpan w:val="8"/>
          </w:tcPr>
          <w:p w:rsidR="00AF3BE1" w:rsidRPr="0090257C" w:rsidRDefault="00AF3BE1" w:rsidP="00CF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Промежуточная аттестация в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форме дифференцированного зачёта</w:t>
            </w:r>
          </w:p>
        </w:tc>
      </w:tr>
      <w:tr w:rsidR="00AF3BE1" w:rsidRPr="0090257C" w:rsidTr="0090257C">
        <w:trPr>
          <w:trHeight w:val="219"/>
        </w:trPr>
        <w:tc>
          <w:tcPr>
            <w:tcW w:w="9072" w:type="dxa"/>
          </w:tcPr>
          <w:p w:rsidR="00AF3BE1" w:rsidRPr="0090257C" w:rsidRDefault="00AF3BE1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 за дисциплину</w:t>
            </w:r>
          </w:p>
        </w:tc>
        <w:tc>
          <w:tcPr>
            <w:tcW w:w="2127" w:type="dxa"/>
            <w:gridSpan w:val="2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54</w:t>
            </w:r>
          </w:p>
        </w:tc>
        <w:tc>
          <w:tcPr>
            <w:tcW w:w="1842" w:type="dxa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34" w:type="dxa"/>
            <w:gridSpan w:val="2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709" w:type="dxa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</w:tr>
    </w:tbl>
    <w:p w:rsidR="00D31FA1" w:rsidRDefault="00D31FA1" w:rsidP="00D31F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20CBC" w:rsidRDefault="00320CBC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D31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3.СОДЕРЖАНИЕ ДИСЦИПЛИНЫ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4536"/>
        <w:gridCol w:w="3827"/>
        <w:gridCol w:w="3260"/>
      </w:tblGrid>
      <w:tr w:rsidR="0090257C" w:rsidRPr="0090257C" w:rsidTr="00A972BA">
        <w:tc>
          <w:tcPr>
            <w:tcW w:w="3686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4536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827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 должны знать</w:t>
            </w:r>
          </w:p>
        </w:tc>
        <w:tc>
          <w:tcPr>
            <w:tcW w:w="3260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должны уметь</w:t>
            </w:r>
          </w:p>
        </w:tc>
      </w:tr>
      <w:tr w:rsidR="00A972BA" w:rsidRPr="0090257C" w:rsidTr="00A972BA">
        <w:trPr>
          <w:trHeight w:val="3220"/>
        </w:trPr>
        <w:tc>
          <w:tcPr>
            <w:tcW w:w="3686" w:type="dxa"/>
            <w:shd w:val="clear" w:color="auto" w:fill="auto"/>
          </w:tcPr>
          <w:p w:rsidR="00A972BA" w:rsidRPr="0090257C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Объект изучения экологии — взаимодействие живых систем. Роль экологии в формировании современной картины мира и в практической деятельности людей.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экологии в освоении профессий и специальностей среднего профессиональ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ного образования.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Объект изучения экологии — взаимодействие живых систем. Роль экологии в формировании современной картины мира и в практической деятельности людей.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экологии в освоении профессий и специальностей среднего профессиональ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ного образования.</w:t>
            </w:r>
          </w:p>
        </w:tc>
        <w:tc>
          <w:tcPr>
            <w:tcW w:w="3260" w:type="dxa"/>
            <w:shd w:val="clear" w:color="auto" w:fill="auto"/>
          </w:tcPr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Определять роль</w:t>
            </w:r>
          </w:p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hAnsi="Times New Roman"/>
                <w:sz w:val="28"/>
                <w:szCs w:val="28"/>
                <w:lang w:eastAsia="ru-RU"/>
              </w:rPr>
              <w:t>экологии в формировании современной картины мира</w:t>
            </w:r>
          </w:p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hAnsi="Times New Roman"/>
                <w:sz w:val="28"/>
                <w:szCs w:val="28"/>
                <w:lang w:eastAsia="ru-RU"/>
              </w:rPr>
              <w:t>и в практической деятельности людей.</w:t>
            </w:r>
          </w:p>
          <w:p w:rsidR="00A972BA" w:rsidRPr="00B21988" w:rsidRDefault="00A972BA" w:rsidP="00B21988">
            <w:pPr>
              <w:pStyle w:val="ad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</w:tr>
      <w:tr w:rsidR="00A972BA" w:rsidRPr="0090257C" w:rsidTr="00A972BA">
        <w:trPr>
          <w:trHeight w:val="1328"/>
        </w:trPr>
        <w:tc>
          <w:tcPr>
            <w:tcW w:w="3686" w:type="dxa"/>
            <w:shd w:val="clear" w:color="auto" w:fill="auto"/>
          </w:tcPr>
          <w:p w:rsidR="00D31FA1" w:rsidRPr="00D31FA1" w:rsidRDefault="00A972BA" w:rsidP="00D3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</w:t>
            </w:r>
            <w:r w:rsidR="00D31FA1" w:rsidRPr="00D31FA1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  <w:t>1. Экология как научная дисциплина</w:t>
            </w:r>
          </w:p>
          <w:p w:rsidR="00A972BA" w:rsidRPr="0090257C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Среда обитания и факторы среды. Общие закономерности дей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ствия факторов среды на организм. Популяция. Экосистема. Биосфера.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Предмет изучения социальной экологии. Среда, окружаю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щая человека, ее специфика и состояние. Понятие «загрязнение среды».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Среды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обитания и факторы среды. Общие закономерности дей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ствия факторов среды на организм.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Популяция. Экосистема. Биосфера.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Предмет изучения социальной экологии. Среда, окружаю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щая человека, ее специфика и состояние. Понятие «загрязнение среды».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Выявлять общие закономерности действия факторов среды на организм.</w:t>
            </w:r>
          </w:p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Выделять основные черты среды, окружающей человека.</w:t>
            </w:r>
          </w:p>
          <w:p w:rsidR="00B21988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A972BA" w:rsidRPr="00B21988" w:rsidRDefault="00B21988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В</w:t>
            </w:r>
            <w:r w:rsidR="00A972BA" w:rsidRPr="00B21988">
              <w:rPr>
                <w:rFonts w:ascii="Times New Roman" w:hAnsi="Times New Roman"/>
                <w:sz w:val="28"/>
                <w:szCs w:val="28"/>
              </w:rPr>
              <w:t>ыявлять региональные экологические проблемы и указывать причины их возникновения, а также возможные пути снижения</w:t>
            </w:r>
            <w:r w:rsidRPr="00B21988">
              <w:rPr>
                <w:rFonts w:ascii="Times New Roman" w:hAnsi="Times New Roman"/>
                <w:sz w:val="28"/>
                <w:szCs w:val="28"/>
              </w:rPr>
              <w:t xml:space="preserve"> последствий на окружающую среду.</w:t>
            </w:r>
          </w:p>
        </w:tc>
      </w:tr>
      <w:tr w:rsidR="00A972BA" w:rsidRPr="0090257C" w:rsidTr="00A972BA">
        <w:trPr>
          <w:trHeight w:val="13255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A972BA" w:rsidRPr="0090257C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90257C" w:rsidRDefault="00A972B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B21988" w:rsidRDefault="00A972BA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A972BA" w:rsidRPr="0090257C" w:rsidTr="00A972BA">
        <w:trPr>
          <w:trHeight w:val="928"/>
        </w:trPr>
        <w:tc>
          <w:tcPr>
            <w:tcW w:w="3686" w:type="dxa"/>
            <w:shd w:val="clear" w:color="auto" w:fill="auto"/>
          </w:tcPr>
          <w:p w:rsidR="00A972BA" w:rsidRPr="00D31FA1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1F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2. Среда обитания человека и экологическая безопасность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Окружающая человека среда и ее компоненты. Есте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ственная и искусственная среды обитания человека. Социальная среда.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квартира и требования к ее экологической безопасно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сти. Шум и вибрация в городских условиях. Влияние шума и вибрации на здоровье городского человека.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вопросы строительства в городе. Экологические требования к орга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низации строительства в городе. Материалы, используемые в строительстве жилых домов и нежилых помещений. Их экологическая безопасность. Контроль за качеством строительства.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среды обитания человека в условиях сельской мест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ности. Сельское хозяйство и его экологические проблемы. </w:t>
            </w: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ую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человека сред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ее компоненты. Есте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ственная и искусственная среды обитания человека. Социальная среда.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квартира и требования к ее экологической безопасно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сти. Шум и вибрация в городских условиях. Влияние шума и вибрации на здоровье городского человека.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вопросы строительства в городе. Экологические требования к орга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низации строительства в городе. Материалы, используемые в строительстве жилых домов и нежилых помещений. Их экологическая безопасность. Контроль за качеством строительства.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среды обитания человека в условиях сельской мест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ности. Сельское хозяйство и его экологические проблемы. </w:t>
            </w:r>
          </w:p>
        </w:tc>
        <w:tc>
          <w:tcPr>
            <w:tcW w:w="3260" w:type="dxa"/>
            <w:shd w:val="clear" w:color="auto" w:fill="auto"/>
          </w:tcPr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Формировать собственную позицию по отношению к сведениям, касающимся понятия «комфорт среды обитания человека», получаемым из разных источников, включая рекламу.</w:t>
            </w: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Определять экологические параметры современного</w:t>
            </w: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человеческого жилища.</w:t>
            </w: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72BA" w:rsidRPr="00B21988" w:rsidRDefault="00A972BA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A972BA" w:rsidRPr="0090257C" w:rsidTr="00A972BA">
        <w:trPr>
          <w:trHeight w:val="475"/>
        </w:trPr>
        <w:tc>
          <w:tcPr>
            <w:tcW w:w="3686" w:type="dxa"/>
            <w:shd w:val="clear" w:color="auto" w:fill="auto"/>
          </w:tcPr>
          <w:p w:rsidR="00A972BA" w:rsidRPr="00D31FA1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1F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3. Концепция устойчивого развития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Возникновение экологических понятий «устойчивость» и «устойчивое развитие». Способы решения экологических проблем в рамках концепции «Устойчивость и развитие». Эко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логические след и индекс человеческого развития.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Возникновение экологических понятий «устойчивость» и «устойчивое развитие». Способы решения экологических проблем в рамках концепции «Устойчивость и развитие». Эко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логические след и индекс человеческого развития.</w:t>
            </w:r>
          </w:p>
        </w:tc>
        <w:tc>
          <w:tcPr>
            <w:tcW w:w="3260" w:type="dxa"/>
            <w:shd w:val="clear" w:color="auto" w:fill="auto"/>
          </w:tcPr>
          <w:p w:rsidR="00A972BA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Формировать собственную позицию по отношению к сведениям, касающимся понятия «устойчивое развитие».</w:t>
            </w:r>
          </w:p>
          <w:p w:rsid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 xml:space="preserve">Различать экономическую, социальную, культурную и экологическую устойчивость. </w:t>
            </w:r>
          </w:p>
          <w:p w:rsid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Вычислять индекс че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>ловеческого развития по отношению к окружающей среде.</w:t>
            </w:r>
          </w:p>
        </w:tc>
      </w:tr>
      <w:tr w:rsidR="00A972BA" w:rsidRPr="0090257C" w:rsidTr="00A972BA">
        <w:tc>
          <w:tcPr>
            <w:tcW w:w="3686" w:type="dxa"/>
            <w:shd w:val="clear" w:color="auto" w:fill="auto"/>
          </w:tcPr>
          <w:p w:rsidR="00A972BA" w:rsidRPr="00D31FA1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1F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Раздел 4. </w:t>
            </w:r>
            <w:r w:rsidRPr="00D31F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Охрана природы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Типы орга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низаций, способствующих охране природы. Особо охраняемые природные территории и их законо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дательный статус. Экологические кризисы и экологические ситуации. 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Природно-территориальные аспекты экологиче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ских проблем. Природные ресурсы и способы их охраны</w:t>
            </w:r>
            <w:r w:rsidRPr="00D31FA1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.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лесных ресурсов в России. Возмож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 управления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экологическими системами (на</w:t>
            </w:r>
            <w:r w:rsidR="00FC119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примере лесных биогеоценозов</w:t>
            </w:r>
            <w:r w:rsidRPr="00FC119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</w:t>
            </w:r>
            <w:r w:rsidRPr="00D31FA1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Типы орга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низаций,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способствующих охране природы. Особо охраняемые природные территории и их законо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дательный статус. Экологические кризисы и экологические ситуации. 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Природно-территориальные аспекты экологиче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ских проблем. 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Природные ресурсы и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способы их охраны</w:t>
            </w:r>
            <w:r w:rsidRPr="00D31FA1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.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лесных ресурсов в России. Возмож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ности управления экологическими системами (</w:t>
            </w:r>
            <w:r w:rsidR="00FC1194">
              <w:rPr>
                <w:rFonts w:ascii="Times New Roman" w:hAnsi="Times New Roman"/>
                <w:sz w:val="28"/>
                <w:szCs w:val="28"/>
                <w:lang w:eastAsia="ru-RU"/>
              </w:rPr>
              <w:t>на примере лесных биогеоценозов).</w:t>
            </w:r>
          </w:p>
        </w:tc>
        <w:tc>
          <w:tcPr>
            <w:tcW w:w="3260" w:type="dxa"/>
            <w:shd w:val="clear" w:color="auto" w:fill="auto"/>
          </w:tcPr>
          <w:p w:rsidR="00B21988" w:rsidRPr="00B21988" w:rsidRDefault="00B21988" w:rsidP="00B21988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состояние экологической ситуации окру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>жающей местности и предлагать возможные пути снижения антропогенного воздействия на природу.</w:t>
            </w:r>
          </w:p>
          <w:p w:rsid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A972BA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Пользоваться основными методами научного позна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 xml:space="preserve">ния: описанием, </w:t>
            </w: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измерением, наблюдением — для оценки со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>стояния окружающей среды и ее потребности в охране.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90257C" w:rsidRPr="0090257C" w:rsidSect="0090257C">
          <w:footnotePr>
            <w:pos w:val="beneathText"/>
          </w:footnotePr>
          <w:pgSz w:w="16837" w:h="11905" w:orient="landscape"/>
          <w:pgMar w:top="1418" w:right="1418" w:bottom="1418" w:left="1134" w:header="709" w:footer="720" w:gutter="0"/>
          <w:cols w:space="720"/>
          <w:titlePg/>
          <w:docGrid w:linePitch="360"/>
        </w:sect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4. ПРИМЕРНЫЕ </w:t>
      </w:r>
      <w:r w:rsidR="00CF0F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ВОПРОСЫ ДЛЯ ПРОВЕДЕНИЯ ДИФФЕРЕНЦИРОВАННОГО ЗАЧЁТА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1. Объект изучения экологии.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2. Роль экологии в формировании современной картины мира и в практической деятельности людей.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3. Среда обитания и факторы среды. Общие закономерности дей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ствия факторов среды на организм.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4. Популяция. Экосистема. Биосфера.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5. Предмет изучения социальной экологии. Среда, окружаю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щая человека, ее специфика и состояние. 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Экологические проблемы: региональные и глобальные. Причины возникновения глобальных экологических проблем.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7.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Окружающая человека среда и ее компоненты.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8.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Городская квартира и требования к ее экологической безопасно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сти.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9.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Экологические требования к орга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низации строительства в городе.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10.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Особенности среды обитания человека в условиях сельской мест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ности.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Сельское хозяйство и его экологические проблемы.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12. </w:t>
      </w:r>
      <w:r w:rsidR="00FC1194" w:rsidRPr="00994580">
        <w:rPr>
          <w:rFonts w:ascii="Times New Roman" w:hAnsi="Times New Roman"/>
          <w:iCs/>
          <w:sz w:val="28"/>
          <w:szCs w:val="28"/>
          <w:lang w:eastAsia="ru-RU"/>
        </w:rPr>
        <w:t>Глобальные экологические про</w:t>
      </w:r>
      <w:r w:rsidR="00FC1194"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>блемы и способы их решения.</w:t>
      </w:r>
    </w:p>
    <w:p w:rsidR="00FC1194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13</w:t>
      </w:r>
      <w:r w:rsidR="00FC119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Возникновение экологических понятий «устойчивость» и «устойчивое развитие».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14.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Типы орга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низаций, способствующих охране природы.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15.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Природно-территориальные аспекты экологиче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ских проблем.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16.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Природные ресурсы и способы их охраны</w:t>
      </w:r>
      <w:r w:rsidR="00FC1194" w:rsidRPr="00994580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994580" w:rsidRPr="00D31FA1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5. ВИДЫ ВНЕАУДЕТОРНОЙ САМОСТОЯТЕЛЬНОЙ РАБОТЫ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1. Написание рефератов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Подготовка устных выступлений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3. Составление презентаций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Формы контроля самостоятельной работы:</w:t>
      </w: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</w:pP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1. Проверка</w:t>
      </w: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2. Защита</w:t>
      </w:r>
    </w:p>
    <w:p w:rsidR="0090257C" w:rsidRPr="0090257C" w:rsidRDefault="0090257C" w:rsidP="009025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тчёт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6. ТРЕБОВАНИЯ К РЕЗУЛЬТАТАМ ОБУЧЕНИЯ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«Экология» обеспечивает достижение студентами следующих </w:t>
      </w:r>
      <w:r w:rsidRPr="005F2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Pr="005F241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устойчивый интерес к истории и достижениям в области экологии;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продолжению образования, повышению квалификации в из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бранной профессиональной деятельности, используя полученные экологи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знания;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объективное осознание значимости компетенций в области экологии для человека и общества;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управлять своей познавательной деятельностью, проводить самооцен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уровня собственного интеллектуального развития;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выстраивать конструктивные взаимоотношения в команде по реше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общих задач в области экологии;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и навыками различных видов познавательной деятель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для изучения разных сторон окружающей среды;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основных методов познания (описания, наблюдения, эксперимен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та) для изучения различных проявлений антропогенного воздействия, с ко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торыми возникает необходимость сталкиваться в профессиональной сфере;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цели и задачи деятельности, выбирать средства их до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стижения на практике;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различные источники для получения сведений эко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логической направленности и оценивать ее достоверность для достижения поставленных целей и задач;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умениями применять экологические знания в жизненных ситуаци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ях, связанных с выполнением типичных социальных ролей;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знаниями экологических императивов, гражданских прав и обя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занностей в области энерго- и ресурсосбережения в интересах сохранения окружающей среды, здоровья и безопасности жизни;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способности к выполнению проектов экологически ориен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тированной социальной деятельности, связанных с экологической безопасно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 окружающей среды, здоровьем людей и повышением их экологической культуры.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Default="005F241C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РЕКОМЕНДУЕМАЯ ЛИТЕРАТУРА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обучающихся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Pr="000346C5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Валова В.Д. 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Экология. — М., 2014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41C" w:rsidRPr="000346C5" w:rsidRDefault="005F241C" w:rsidP="000346C5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0346C5">
        <w:rPr>
          <w:rFonts w:ascii="Times New Roman" w:hAnsi="Times New Roman"/>
          <w:iCs/>
          <w:sz w:val="28"/>
          <w:szCs w:val="28"/>
          <w:lang w:eastAsia="ru-RU"/>
        </w:rPr>
        <w:t xml:space="preserve">2.Константинов В.М., Челидзе Ю.Б. </w:t>
      </w:r>
      <w:r w:rsidRPr="000346C5">
        <w:rPr>
          <w:rFonts w:ascii="Times New Roman" w:hAnsi="Times New Roman"/>
          <w:sz w:val="28"/>
          <w:szCs w:val="28"/>
          <w:lang w:eastAsia="ru-RU"/>
        </w:rPr>
        <w:t>Экологические основы природопользования.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Марфенин Н.Н.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и концепция устойчивого развития. — М., 2013.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Миркин Б.М., Наумова Л.Г., Суматохин С.В.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(базовый уровень). 10—11 клас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экологического мониторинга. — Краснодар, 2012.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Пивоваров Ю.П., Королик В.В., Подунова Л.Г.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и гигиена человека: учебник для студ. учреждений сред.проф. образования.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7.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Тупикин Е.И.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биология с основами экологии и природоохранной деятельности: учебник для студ. учреждений сред.проф. образования.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8.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Чернова Н.М., Галушин В.М., Константинов В.М.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(базовый уровень). 10— 11 классы.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Москвы и устойчивое развитие / под ред. Г.А.Ягодина. — М., 2011.</w:t>
      </w: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преподавателей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разования».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29.12.2014 № 1645 «О внесении из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5.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Аргунова М.В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Методические рекомендации к преподаванию курса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«Экология Москвы и устойчивое развитие». — М., 2011.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6.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Аргунова М.В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Колесова Е.В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Практикум по курсу «Экология Москвы и устойчивое раз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витие». — М., 2011.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7.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Марфенин Н.Н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Руководство по преподаванию экологии в рамках концепции устойчивого развития. — М., 2012.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Default="00776D91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www.ecologysite.ru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(Каталог экологических сайтов). </w:t>
      </w:r>
    </w:p>
    <w:p w:rsidR="005F241C" w:rsidRPr="005F241C" w:rsidRDefault="00776D91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www.ecoculture.ru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(Сайт экологического просвещения).</w:t>
      </w:r>
    </w:p>
    <w:p w:rsidR="005F241C" w:rsidRPr="005F241C" w:rsidRDefault="00776D91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www.ecocommunity.ru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(Информационный сайт, освещающий проблемы экологии Рос</w:t>
      </w:r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сии).</w:t>
      </w:r>
    </w:p>
    <w:p w:rsidR="00D016B7" w:rsidRDefault="00D016B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D016B7" w:rsidRDefault="00D016B7" w:rsidP="00D0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D016B7" w:rsidSect="00D016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Краевое государственное бюджетное </w:t>
      </w: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профессиональное образовательное учреждение </w:t>
      </w: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«Балахтинский аграрный техникум»</w:t>
      </w:r>
    </w:p>
    <w:p w:rsidR="001B2790" w:rsidRPr="001B2790" w:rsidRDefault="001B2790" w:rsidP="001B279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/>
      </w:tblPr>
      <w:tblGrid>
        <w:gridCol w:w="3261"/>
        <w:gridCol w:w="3827"/>
        <w:gridCol w:w="3968"/>
      </w:tblGrid>
      <w:tr w:rsidR="002C79F2" w:rsidRPr="0090257C" w:rsidTr="00335D4F">
        <w:tc>
          <w:tcPr>
            <w:tcW w:w="3261" w:type="dxa"/>
            <w:hideMark/>
          </w:tcPr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Рассмотрено 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МК преподавателей   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______ 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«___» ________20__г. 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Матвиенко А.С.______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</w:t>
            </w:r>
          </w:p>
        </w:tc>
        <w:tc>
          <w:tcPr>
            <w:tcW w:w="3827" w:type="dxa"/>
            <w:hideMark/>
          </w:tcPr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зам. директора по ООД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Варочкин М.А._______                                                                  «___» ________20__г.                                            </w:t>
            </w:r>
          </w:p>
        </w:tc>
        <w:tc>
          <w:tcPr>
            <w:tcW w:w="3968" w:type="dxa"/>
            <w:hideMark/>
          </w:tcPr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директор КГБ ПОУ «Балахтинский аграрный техникум»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Анисимов В.П.___________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приказ № ________ 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________20__г.</w:t>
            </w:r>
          </w:p>
        </w:tc>
      </w:tr>
    </w:tbl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FF6A62" w:rsidRPr="001B2790" w:rsidRDefault="00FF6A62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3904F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  <w:t>Календарно – тематический план дисциплины</w:t>
      </w: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ОУД.1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4</w:t>
      </w: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ЭКОЛОГИЯ</w:t>
      </w: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»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 201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201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учебный год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Преподаватель Варочкин Максим Анатольевич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Курс, группа, профессия: </w:t>
      </w:r>
      <w:r w:rsidR="003904F3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курс, г</w:t>
      </w:r>
      <w:r w:rsidR="00FF6A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руппа </w:t>
      </w:r>
      <w:r w:rsidR="003904F3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FF6A62" w:rsidRDefault="003904F3" w:rsidP="001B279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94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35.01.15 «Электромонтёр по ремонту и обслуживанию электрооборудования в сельскохозяйственном  производстве»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Максимальное количество часов на предмет - </w:t>
      </w:r>
      <w:r w:rsidR="00AF3BE1">
        <w:rPr>
          <w:rFonts w:ascii="Times New Roman" w:eastAsia="Times New Roman" w:hAnsi="Times New Roman" w:cs="Times New Roman"/>
          <w:sz w:val="28"/>
          <w:szCs w:val="28"/>
          <w:lang w:eastAsia="ar-SA"/>
        </w:rPr>
        <w:t>54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аудиторных часов - </w:t>
      </w:r>
      <w:r w:rsidR="00AF3BE1">
        <w:rPr>
          <w:rFonts w:ascii="Times New Roman" w:eastAsia="Times New Roman" w:hAnsi="Times New Roman" w:cs="Times New Roman"/>
          <w:sz w:val="28"/>
          <w:szCs w:val="28"/>
          <w:lang w:eastAsia="ar-SA"/>
        </w:rPr>
        <w:t>36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часов на самостоятельную работу обучающихся - </w:t>
      </w:r>
      <w:r w:rsidR="00AF3BE1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изучение дисциплины отводится: «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ar-SA"/>
        </w:rPr>
        <w:t>22» недели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ar-SA"/>
        </w:rPr>
        <w:t>шестом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семестре по 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неделю, в том числе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на практические работы  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часа.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1B2790" w:rsidRDefault="001B279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536"/>
        <w:gridCol w:w="1134"/>
        <w:gridCol w:w="1560"/>
        <w:gridCol w:w="1559"/>
        <w:gridCol w:w="3260"/>
        <w:gridCol w:w="2268"/>
      </w:tblGrid>
      <w:tr w:rsidR="001B2790" w:rsidRPr="001B2790" w:rsidTr="007E3F75">
        <w:tc>
          <w:tcPr>
            <w:tcW w:w="675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урока</w:t>
            </w:r>
          </w:p>
        </w:tc>
        <w:tc>
          <w:tcPr>
            <w:tcW w:w="4536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ауд. часов на тему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Календарные сроки изучения</w:t>
            </w: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 занятия</w:t>
            </w: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Средства обучения</w:t>
            </w: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Задания для студентов</w:t>
            </w:r>
          </w:p>
        </w:tc>
      </w:tr>
      <w:tr w:rsidR="001B2790" w:rsidRPr="001B2790" w:rsidTr="007E3F75">
        <w:trPr>
          <w:trHeight w:val="258"/>
        </w:trPr>
        <w:tc>
          <w:tcPr>
            <w:tcW w:w="5211" w:type="dxa"/>
            <w:gridSpan w:val="2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B2790" w:rsidRPr="001B2790" w:rsidTr="007E3F75">
        <w:tc>
          <w:tcPr>
            <w:tcW w:w="675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Объект изучения экологии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1B2790" w:rsidRPr="001B2790" w:rsidRDefault="00A31A29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BF0AA1" w:rsidRPr="001B2790" w:rsidTr="007E3F75">
        <w:tc>
          <w:tcPr>
            <w:tcW w:w="675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Роль экологии в формировании современной картины мира и в практической деятельности людей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50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BF0AA1" w:rsidRDefault="00BF0AA1" w:rsidP="00503BF9">
            <w:r w:rsidRPr="002700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BF0AA1" w:rsidRPr="001B2790" w:rsidRDefault="00BF0AA1" w:rsidP="0050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BF0AA1" w:rsidRPr="001B2790" w:rsidTr="007E3F75">
        <w:tc>
          <w:tcPr>
            <w:tcW w:w="5211" w:type="dxa"/>
            <w:gridSpan w:val="2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Раздел.1Экология как научная дисциплина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F0AA1" w:rsidRPr="001B2790" w:rsidTr="00BC4D98">
        <w:tc>
          <w:tcPr>
            <w:tcW w:w="675" w:type="dxa"/>
            <w:shd w:val="clear" w:color="auto" w:fill="auto"/>
          </w:tcPr>
          <w:p w:rsidR="00BF0AA1" w:rsidRPr="001B2790" w:rsidRDefault="00BF0AA1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1.1 Общая экология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F0AA1" w:rsidRPr="001B2790" w:rsidTr="007E3F75">
        <w:tc>
          <w:tcPr>
            <w:tcW w:w="675" w:type="dxa"/>
            <w:shd w:val="clear" w:color="auto" w:fill="auto"/>
          </w:tcPr>
          <w:p w:rsidR="00BF0AA1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BF0AA1" w:rsidRPr="001B2790" w:rsidRDefault="00BF0AA1" w:rsidP="008878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Среда обитания и факторы среды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BF0AA1" w:rsidRPr="001B2790" w:rsidRDefault="00BF0AA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таблица</w:t>
            </w:r>
          </w:p>
        </w:tc>
        <w:tc>
          <w:tcPr>
            <w:tcW w:w="2268" w:type="dxa"/>
            <w:shd w:val="clear" w:color="auto" w:fill="auto"/>
          </w:tcPr>
          <w:p w:rsidR="00BF0AA1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rPr>
          <w:trHeight w:val="307"/>
        </w:trPr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Популяция. Экосистема. Биосфера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2D4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схему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Default="00887893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1.2 Социальная экология</w:t>
            </w:r>
          </w:p>
        </w:tc>
        <w:tc>
          <w:tcPr>
            <w:tcW w:w="1134" w:type="dxa"/>
            <w:shd w:val="clear" w:color="auto" w:fill="auto"/>
          </w:tcPr>
          <w:p w:rsidR="00887893" w:rsidRPr="00BC4D98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Предмет изучения социальной экологии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антропогенных изменений в естественных природных ландшафтах местности, окружающей обучающего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BC4D98" w:rsidRDefault="00887893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занятие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Pr="00BC4D98" w:rsidRDefault="00887893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1.3 Прикладная</w:t>
            </w:r>
            <w:r w:rsidRPr="00BC4D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экология</w:t>
            </w:r>
          </w:p>
        </w:tc>
        <w:tc>
          <w:tcPr>
            <w:tcW w:w="1134" w:type="dxa"/>
            <w:shd w:val="clear" w:color="auto" w:fill="auto"/>
          </w:tcPr>
          <w:p w:rsidR="00887893" w:rsidRPr="00BC4D98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Экологические проблемы: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региональные и глобальные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Причины возникновения глобальных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Default="00887893">
            <w:r w:rsidRPr="005150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5211" w:type="dxa"/>
            <w:gridSpan w:val="2"/>
            <w:shd w:val="clear" w:color="auto" w:fill="auto"/>
          </w:tcPr>
          <w:p w:rsidR="00887893" w:rsidRPr="001B2790" w:rsidRDefault="00887893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Раздел.2Среда обитания человека и экологическая безопасность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872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2.1 Среда обитания человека</w:t>
            </w:r>
          </w:p>
        </w:tc>
        <w:tc>
          <w:tcPr>
            <w:tcW w:w="1134" w:type="dxa"/>
            <w:shd w:val="clear" w:color="auto" w:fill="auto"/>
          </w:tcPr>
          <w:p w:rsidR="00887893" w:rsidRPr="00872355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Окружающая человека среда и её компоненты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Естественная и искусственная среды обитания человека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жилища человека как искусственной экосистемы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Социальная среда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Default="00887893" w:rsidP="00872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2.2 Городская среда</w:t>
            </w:r>
          </w:p>
        </w:tc>
        <w:tc>
          <w:tcPr>
            <w:tcW w:w="1134" w:type="dxa"/>
            <w:shd w:val="clear" w:color="auto" w:fill="auto"/>
          </w:tcPr>
          <w:p w:rsidR="00887893" w:rsidRPr="004A2001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Городская квартира и требования к её экологической безопасности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Шум и вибрация в городских условиях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Default="00887893">
            <w:r w:rsidRPr="00D24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Влияние шума и вибрации на здоровье городского человека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Default="00887893">
            <w:r w:rsidRPr="00D24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Экологические вопросы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строительства в городе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Материалы, используемые в строительстве жилых домов и нежилых помещений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A31A29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 качеством строительства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2.3 Сельская среда</w:t>
            </w:r>
          </w:p>
        </w:tc>
        <w:tc>
          <w:tcPr>
            <w:tcW w:w="1134" w:type="dxa"/>
            <w:shd w:val="clear" w:color="auto" w:fill="auto"/>
          </w:tcPr>
          <w:p w:rsidR="00887893" w:rsidRPr="004A2001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среды обитания человека в условиях сельской местности 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Сельское хозяйство и его экологические проблемы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c>
          <w:tcPr>
            <w:tcW w:w="5211" w:type="dxa"/>
            <w:gridSpan w:val="2"/>
            <w:shd w:val="clear" w:color="auto" w:fill="auto"/>
          </w:tcPr>
          <w:p w:rsidR="00887893" w:rsidRPr="001B2790" w:rsidRDefault="00887893" w:rsidP="004A20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Раздел.3 Концепция устойчивого развития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6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3.1 Возникновение концепции устойчивого развития</w:t>
            </w:r>
          </w:p>
        </w:tc>
        <w:tc>
          <w:tcPr>
            <w:tcW w:w="1134" w:type="dxa"/>
            <w:shd w:val="clear" w:color="auto" w:fill="auto"/>
          </w:tcPr>
          <w:p w:rsidR="00887893" w:rsidRPr="002E0D79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C74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  <w:shd w:val="clear" w:color="auto" w:fill="auto"/>
          </w:tcPr>
          <w:p w:rsidR="002E17AA" w:rsidRPr="00887893" w:rsidRDefault="002E17AA" w:rsidP="0088789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887893">
              <w:rPr>
                <w:rFonts w:ascii="Times New Roman" w:hAnsi="Times New Roman"/>
                <w:sz w:val="28"/>
                <w:szCs w:val="28"/>
              </w:rPr>
              <w:t>Глобальные экологические проблемы и способы их решения</w:t>
            </w:r>
          </w:p>
        </w:tc>
        <w:tc>
          <w:tcPr>
            <w:tcW w:w="1134" w:type="dxa"/>
            <w:shd w:val="clear" w:color="auto" w:fill="auto"/>
          </w:tcPr>
          <w:p w:rsidR="002E17AA" w:rsidRP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7A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C74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Возникновение экологических понятий «устойчивость» и «устойчивое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Возникновение экологических понятий «устойчивость» и «устойчивое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3.2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7E3F75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Способы решения экологических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проблем в рамках концепции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Способы решения экологических проблем в рамках концепции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Решение экологических задач на устойчивость и развитие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след и индекс человеческого развития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след и индекс человеческого развития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Раздел.4 Охрана природы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4.1 Природоохранная деятельность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4B7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Типы, организаций, способствующих охране природы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2E17AA" w:rsidRPr="001B2790" w:rsidTr="007E3F75">
        <w:trPr>
          <w:trHeight w:val="276"/>
        </w:trPr>
        <w:tc>
          <w:tcPr>
            <w:tcW w:w="675" w:type="dxa"/>
            <w:shd w:val="clear" w:color="auto" w:fill="auto"/>
          </w:tcPr>
          <w:p w:rsidR="002E17AA" w:rsidRPr="001B2790" w:rsidRDefault="002E17AA" w:rsidP="004B7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Особо охраняемые территории и их законодательный статус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Default="002E17AA">
            <w:r w:rsidRPr="00A71D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кризисы и экологические ситуации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4.2 Природные ресурсы и их охрана</w:t>
            </w:r>
          </w:p>
        </w:tc>
        <w:tc>
          <w:tcPr>
            <w:tcW w:w="1134" w:type="dxa"/>
            <w:shd w:val="clear" w:color="auto" w:fill="auto"/>
          </w:tcPr>
          <w:p w:rsidR="002E17AA" w:rsidRPr="00A82112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Природно – территориальные аспекты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6D3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Природные ресурсы и способы 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охраны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2E17AA" w:rsidRDefault="002E17AA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Приготовить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сообщение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6D3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лесных ресурсов в России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Default="002E17AA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6D3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Сравнительное описание естественных природных систем и агроэкосистем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Возможности управления экологическими системами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2E17AA" w:rsidRPr="001B2790" w:rsidTr="007E3F75">
        <w:tc>
          <w:tcPr>
            <w:tcW w:w="14992" w:type="dxa"/>
            <w:gridSpan w:val="7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дифференцированного зачёта</w:t>
            </w:r>
          </w:p>
        </w:tc>
      </w:tr>
      <w:tr w:rsidR="002E17AA" w:rsidRPr="001B2790" w:rsidTr="007E3F75">
        <w:trPr>
          <w:trHeight w:val="167"/>
        </w:trPr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20294" w:rsidRDefault="00A20294"/>
    <w:sectPr w:rsidR="00A20294" w:rsidSect="001B27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F97" w:rsidRDefault="00501F97">
      <w:pPr>
        <w:spacing w:after="0" w:line="240" w:lineRule="auto"/>
      </w:pPr>
      <w:r>
        <w:separator/>
      </w:r>
    </w:p>
  </w:endnote>
  <w:endnote w:type="continuationSeparator" w:id="1">
    <w:p w:rsidR="00501F97" w:rsidRDefault="00501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àìè â 2006 ãîäó ïðîãðàììû ïî ôè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94" w:rsidRDefault="00776D91" w:rsidP="0090257C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C119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1194">
      <w:rPr>
        <w:rStyle w:val="a8"/>
        <w:noProof/>
      </w:rPr>
      <w:t>16</w:t>
    </w:r>
    <w:r>
      <w:rPr>
        <w:rStyle w:val="a8"/>
      </w:rPr>
      <w:fldChar w:fldCharType="end"/>
    </w:r>
  </w:p>
  <w:p w:rsidR="00FC1194" w:rsidRDefault="00FC1194" w:rsidP="0090257C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94" w:rsidRDefault="00FC1194">
    <w:pPr>
      <w:pStyle w:val="a9"/>
      <w:jc w:val="right"/>
    </w:pPr>
  </w:p>
  <w:p w:rsidR="00FC1194" w:rsidRDefault="00FC1194" w:rsidP="009025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F97" w:rsidRDefault="00501F97">
      <w:pPr>
        <w:spacing w:after="0" w:line="240" w:lineRule="auto"/>
      </w:pPr>
      <w:r>
        <w:separator/>
      </w:r>
    </w:p>
  </w:footnote>
  <w:footnote w:type="continuationSeparator" w:id="1">
    <w:p w:rsidR="00501F97" w:rsidRDefault="00501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94" w:rsidRDefault="00776D91" w:rsidP="0090257C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C119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1194">
      <w:rPr>
        <w:rStyle w:val="a8"/>
        <w:noProof/>
      </w:rPr>
      <w:t>16</w:t>
    </w:r>
    <w:r>
      <w:rPr>
        <w:rStyle w:val="a8"/>
      </w:rPr>
      <w:fldChar w:fldCharType="end"/>
    </w:r>
  </w:p>
  <w:p w:rsidR="00FC1194" w:rsidRDefault="00FC11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194" w:rsidRDefault="00FC1194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3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B05D25"/>
    <w:multiLevelType w:val="hybridMultilevel"/>
    <w:tmpl w:val="3CA0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B3133"/>
    <w:multiLevelType w:val="hybridMultilevel"/>
    <w:tmpl w:val="59A81B36"/>
    <w:lvl w:ilvl="0" w:tplc="450C4D9C">
      <w:start w:val="1"/>
      <w:numFmt w:val="decimal"/>
      <w:lvlText w:val="%1."/>
      <w:lvlJc w:val="left"/>
      <w:pPr>
        <w:ind w:left="47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22"/>
  </w:num>
  <w:num w:numId="4">
    <w:abstractNumId w:val="2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AC7"/>
    <w:rsid w:val="000346C5"/>
    <w:rsid w:val="00167CE0"/>
    <w:rsid w:val="001851D8"/>
    <w:rsid w:val="001B2790"/>
    <w:rsid w:val="002C79F2"/>
    <w:rsid w:val="002E0D79"/>
    <w:rsid w:val="002E17AA"/>
    <w:rsid w:val="00320CBC"/>
    <w:rsid w:val="003904F3"/>
    <w:rsid w:val="004A2001"/>
    <w:rsid w:val="004E7A04"/>
    <w:rsid w:val="00501F97"/>
    <w:rsid w:val="0055521E"/>
    <w:rsid w:val="005F241C"/>
    <w:rsid w:val="00717AC7"/>
    <w:rsid w:val="00776D91"/>
    <w:rsid w:val="007E3F75"/>
    <w:rsid w:val="007E4297"/>
    <w:rsid w:val="00872355"/>
    <w:rsid w:val="00887893"/>
    <w:rsid w:val="0090257C"/>
    <w:rsid w:val="00994580"/>
    <w:rsid w:val="00A20294"/>
    <w:rsid w:val="00A31A29"/>
    <w:rsid w:val="00A82112"/>
    <w:rsid w:val="00A972BA"/>
    <w:rsid w:val="00AF3BE1"/>
    <w:rsid w:val="00B21988"/>
    <w:rsid w:val="00BC4D98"/>
    <w:rsid w:val="00BF0AA1"/>
    <w:rsid w:val="00C35FFB"/>
    <w:rsid w:val="00CF0F55"/>
    <w:rsid w:val="00D016B7"/>
    <w:rsid w:val="00D31FA1"/>
    <w:rsid w:val="00D35EBD"/>
    <w:rsid w:val="00D51ED4"/>
    <w:rsid w:val="00D8681F"/>
    <w:rsid w:val="00DA5A42"/>
    <w:rsid w:val="00EA5052"/>
    <w:rsid w:val="00FC1194"/>
    <w:rsid w:val="00FC6C26"/>
    <w:rsid w:val="00FE4EB6"/>
    <w:rsid w:val="00FF6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26"/>
  </w:style>
  <w:style w:type="paragraph" w:styleId="5">
    <w:name w:val="heading 5"/>
    <w:basedOn w:val="a"/>
    <w:next w:val="a"/>
    <w:link w:val="50"/>
    <w:unhideWhenUsed/>
    <w:qFormat/>
    <w:rsid w:val="001B27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7">
    <w:name w:val="heading 7"/>
    <w:basedOn w:val="a"/>
    <w:next w:val="a"/>
    <w:link w:val="70"/>
    <w:qFormat/>
    <w:rsid w:val="001B279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B2790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1B2790"/>
    <w:rPr>
      <w:rFonts w:ascii="Times New Roman" w:eastAsia="Times New Roman" w:hAnsi="Times New Roman" w:cs="Times New Roman"/>
      <w:sz w:val="28"/>
      <w:szCs w:val="24"/>
    </w:rPr>
  </w:style>
  <w:style w:type="numbering" w:customStyle="1" w:styleId="1">
    <w:name w:val="Нет списка1"/>
    <w:next w:val="a2"/>
    <w:semiHidden/>
    <w:rsid w:val="001B2790"/>
  </w:style>
  <w:style w:type="paragraph" w:customStyle="1" w:styleId="21">
    <w:name w:val="Основной текст 21"/>
    <w:basedOn w:val="a"/>
    <w:rsid w:val="001B27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1B27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footnote reference"/>
    <w:rsid w:val="001B2790"/>
    <w:rPr>
      <w:vertAlign w:val="superscript"/>
    </w:rPr>
  </w:style>
  <w:style w:type="paragraph" w:styleId="a6">
    <w:name w:val="footnote text"/>
    <w:basedOn w:val="a"/>
    <w:link w:val="a7"/>
    <w:rsid w:val="001B27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B279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1B2790"/>
  </w:style>
  <w:style w:type="paragraph" w:styleId="a9">
    <w:name w:val="footer"/>
    <w:basedOn w:val="a"/>
    <w:link w:val="aa"/>
    <w:uiPriority w:val="99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B279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1B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rsid w:val="001B2790"/>
    <w:rPr>
      <w:vertAlign w:val="superscript"/>
    </w:rPr>
  </w:style>
  <w:style w:type="paragraph" w:customStyle="1" w:styleId="22">
    <w:name w:val="Основной текст 22"/>
    <w:basedOn w:val="a"/>
    <w:rsid w:val="001B2790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table" w:customStyle="1" w:styleId="10">
    <w:name w:val="Сетка таблицы1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B27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unhideWhenUsed/>
    <w:rsid w:val="001B279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uiPriority w:val="99"/>
    <w:rsid w:val="001B2790"/>
    <w:rPr>
      <w:rFonts w:ascii="Tahoma" w:eastAsia="Times New Roman" w:hAnsi="Tahoma" w:cs="Times New Roman"/>
      <w:sz w:val="16"/>
      <w:szCs w:val="16"/>
      <w:lang w:eastAsia="ar-SA"/>
    </w:rPr>
  </w:style>
  <w:style w:type="paragraph" w:styleId="3">
    <w:name w:val="Body Text 3"/>
    <w:basedOn w:val="a"/>
    <w:link w:val="30"/>
    <w:rsid w:val="001B27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1B2790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ody Text"/>
    <w:basedOn w:val="a"/>
    <w:link w:val="af1"/>
    <w:rsid w:val="001B2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1B2790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1B279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Hyperlink"/>
    <w:uiPriority w:val="99"/>
    <w:unhideWhenUsed/>
    <w:rsid w:val="001B2790"/>
    <w:rPr>
      <w:color w:val="0000FF"/>
      <w:u w:val="single"/>
    </w:rPr>
  </w:style>
  <w:style w:type="paragraph" w:styleId="af3">
    <w:name w:val="Normal (Web)"/>
    <w:basedOn w:val="a"/>
    <w:rsid w:val="001B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B2790"/>
    <w:rPr>
      <w:color w:val="800080"/>
      <w:u w:val="single"/>
    </w:rPr>
  </w:style>
  <w:style w:type="paragraph" w:styleId="af5">
    <w:name w:val="List Paragraph"/>
    <w:basedOn w:val="a"/>
    <w:uiPriority w:val="34"/>
    <w:qFormat/>
    <w:rsid w:val="001B2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semiHidden/>
    <w:rsid w:val="0090257C"/>
  </w:style>
  <w:style w:type="table" w:customStyle="1" w:styleId="31">
    <w:name w:val="Сетка таблицы3"/>
    <w:basedOn w:val="a1"/>
    <w:next w:val="ab"/>
    <w:rsid w:val="00902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90257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1B27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paragraph" w:styleId="7">
    <w:name w:val="heading 7"/>
    <w:basedOn w:val="a"/>
    <w:next w:val="a"/>
    <w:link w:val="70"/>
    <w:qFormat/>
    <w:rsid w:val="001B279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B2790"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1B27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">
    <w:name w:val="Нет списка1"/>
    <w:next w:val="a2"/>
    <w:semiHidden/>
    <w:rsid w:val="001B2790"/>
  </w:style>
  <w:style w:type="paragraph" w:customStyle="1" w:styleId="21">
    <w:name w:val="Основной текст 21"/>
    <w:basedOn w:val="a"/>
    <w:rsid w:val="001B27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rsid w:val="001B279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5">
    <w:name w:val="footnote reference"/>
    <w:rsid w:val="001B2790"/>
    <w:rPr>
      <w:vertAlign w:val="superscript"/>
    </w:rPr>
  </w:style>
  <w:style w:type="paragraph" w:styleId="a6">
    <w:name w:val="footnote text"/>
    <w:basedOn w:val="a"/>
    <w:link w:val="a7"/>
    <w:rsid w:val="001B27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7">
    <w:name w:val="Текст сноски Знак"/>
    <w:basedOn w:val="a0"/>
    <w:link w:val="a6"/>
    <w:rsid w:val="001B279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a8">
    <w:name w:val="page number"/>
    <w:basedOn w:val="a0"/>
    <w:rsid w:val="001B2790"/>
  </w:style>
  <w:style w:type="paragraph" w:styleId="a9">
    <w:name w:val="footer"/>
    <w:basedOn w:val="a"/>
    <w:link w:val="aa"/>
    <w:uiPriority w:val="99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B279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1B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rsid w:val="001B2790"/>
    <w:rPr>
      <w:vertAlign w:val="superscript"/>
    </w:rPr>
  </w:style>
  <w:style w:type="paragraph" w:customStyle="1" w:styleId="22">
    <w:name w:val="Основной текст 22"/>
    <w:basedOn w:val="a"/>
    <w:rsid w:val="001B2790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table" w:customStyle="1" w:styleId="10">
    <w:name w:val="Сетка таблицы1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B27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unhideWhenUsed/>
    <w:rsid w:val="001B279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">
    <w:name w:val="Текст выноски Знак"/>
    <w:basedOn w:val="a0"/>
    <w:link w:val="ae"/>
    <w:uiPriority w:val="99"/>
    <w:rsid w:val="001B279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3">
    <w:name w:val="Body Text 3"/>
    <w:basedOn w:val="a"/>
    <w:link w:val="30"/>
    <w:rsid w:val="001B27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basedOn w:val="a0"/>
    <w:link w:val="3"/>
    <w:rsid w:val="001B27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Body Text"/>
    <w:basedOn w:val="a"/>
    <w:link w:val="af1"/>
    <w:rsid w:val="001B2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1B2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1"/>
    <w:rsid w:val="001B279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Hyperlink"/>
    <w:uiPriority w:val="99"/>
    <w:unhideWhenUsed/>
    <w:rsid w:val="001B2790"/>
    <w:rPr>
      <w:color w:val="0000FF"/>
      <w:u w:val="single"/>
    </w:rPr>
  </w:style>
  <w:style w:type="paragraph" w:styleId="af3">
    <w:name w:val="Normal (Web)"/>
    <w:basedOn w:val="a"/>
    <w:rsid w:val="001B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B2790"/>
    <w:rPr>
      <w:color w:val="800080"/>
      <w:u w:val="single"/>
    </w:rPr>
  </w:style>
  <w:style w:type="paragraph" w:styleId="af5">
    <w:name w:val="List Paragraph"/>
    <w:basedOn w:val="a"/>
    <w:uiPriority w:val="34"/>
    <w:qFormat/>
    <w:rsid w:val="001B2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semiHidden/>
    <w:rsid w:val="0090257C"/>
  </w:style>
  <w:style w:type="table" w:customStyle="1" w:styleId="31">
    <w:name w:val="Сетка таблицы3"/>
    <w:basedOn w:val="a1"/>
    <w:next w:val="ab"/>
    <w:rsid w:val="00902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90257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cocommunity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ecoculture.ru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cologysite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23</Pages>
  <Words>3693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Tabulorasa.Info</Company>
  <LinksUpToDate>false</LinksUpToDate>
  <CharactersWithSpaces>24695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22</cp:revision>
  <cp:lastPrinted>2016-10-18T07:39:00Z</cp:lastPrinted>
  <dcterms:created xsi:type="dcterms:W3CDTF">2015-09-19T10:08:00Z</dcterms:created>
  <dcterms:modified xsi:type="dcterms:W3CDTF">2016-10-18T07:39:00Z</dcterms:modified>
</cp:coreProperties>
</file>